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355"/>
      </w:tblGrid>
      <w:tr w:rsidR="002B3BAA" w:rsidRPr="00B26761" w:rsidTr="00342A0F">
        <w:trPr>
          <w:tblCellSpacing w:w="0" w:type="dxa"/>
        </w:trPr>
        <w:tc>
          <w:tcPr>
            <w:tcW w:w="4500" w:type="dxa"/>
            <w:vAlign w:val="center"/>
            <w:hideMark/>
          </w:tcPr>
          <w:p w:rsidR="002B3BAA" w:rsidRPr="00B26761" w:rsidRDefault="002B3BAA" w:rsidP="00342A0F">
            <w:pPr>
              <w:jc w:val="center"/>
              <w:rPr>
                <w:b/>
              </w:rPr>
            </w:pPr>
            <w:r w:rsidRPr="00102595">
              <w:rPr>
                <w:b/>
              </w:rPr>
              <w:t>Общество</w:t>
            </w:r>
            <w:r>
              <w:rPr>
                <w:b/>
              </w:rPr>
              <w:t xml:space="preserve"> с </w:t>
            </w:r>
            <w:proofErr w:type="gramStart"/>
            <w:r>
              <w:rPr>
                <w:b/>
              </w:rPr>
              <w:t>ограниченной</w:t>
            </w:r>
            <w:proofErr w:type="gramEnd"/>
            <w:r>
              <w:rPr>
                <w:b/>
              </w:rPr>
              <w:t xml:space="preserve"> ответственность</w:t>
            </w:r>
            <w:r>
              <w:rPr>
                <w:color w:val="FFFFFF"/>
                <w:sz w:val="36"/>
                <w:szCs w:val="36"/>
              </w:rPr>
              <w:t xml:space="preserve">    </w:t>
            </w:r>
            <w:r>
              <w:rPr>
                <w:noProof/>
                <w:color w:val="FFFFFF"/>
                <w:sz w:val="36"/>
                <w:szCs w:val="36"/>
                <w:lang w:eastAsia="ru-RU"/>
              </w:rPr>
              <w:drawing>
                <wp:inline distT="0" distB="0" distL="0" distR="0" wp14:anchorId="31C1F14E" wp14:editId="78531646">
                  <wp:extent cx="6000750" cy="797249"/>
                  <wp:effectExtent l="0" t="0" r="0" b="3175"/>
                  <wp:docPr id="1" name="Рисунок 1" descr="Описание: Логотип ИКЦ Промбезопасн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Логотип ИКЦ Промбезопасность.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797249"/>
                          </a:xfrm>
                          <a:prstGeom prst="rect">
                            <a:avLst/>
                          </a:prstGeom>
                          <a:noFill/>
                          <a:ln>
                            <a:noFill/>
                          </a:ln>
                        </pic:spPr>
                      </pic:pic>
                    </a:graphicData>
                  </a:graphic>
                </wp:inline>
              </w:drawing>
            </w: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5"/>
            </w:tblGrid>
            <w:tr w:rsidR="002B3BAA" w:rsidRPr="00E44E18" w:rsidTr="00342A0F">
              <w:tc>
                <w:tcPr>
                  <w:tcW w:w="9775" w:type="dxa"/>
                  <w:tcBorders>
                    <w:top w:val="nil"/>
                    <w:left w:val="nil"/>
                    <w:bottom w:val="thinThickThinMediumGap" w:sz="12" w:space="0" w:color="auto"/>
                    <w:right w:val="nil"/>
                  </w:tcBorders>
                </w:tcPr>
                <w:p w:rsidR="002B3BAA" w:rsidRPr="00102595" w:rsidRDefault="002B3BAA" w:rsidP="00342A0F">
                  <w:pPr>
                    <w:jc w:val="center"/>
                    <w:rPr>
                      <w:b/>
                    </w:rPr>
                  </w:pPr>
                  <w:r w:rsidRPr="00102595">
                    <w:rPr>
                      <w:b/>
                    </w:rPr>
                    <w:t>ООО «ИКЦ «</w:t>
                  </w:r>
                  <w:proofErr w:type="spellStart"/>
                  <w:r w:rsidRPr="00102595">
                    <w:rPr>
                      <w:b/>
                    </w:rPr>
                    <w:t>Промбезопасность</w:t>
                  </w:r>
                  <w:proofErr w:type="spellEnd"/>
                  <w:r w:rsidRPr="00102595">
                    <w:rPr>
                      <w:b/>
                    </w:rPr>
                    <w:t>»</w:t>
                  </w:r>
                </w:p>
              </w:tc>
            </w:tr>
          </w:tbl>
          <w:p w:rsidR="002B3BAA" w:rsidRDefault="002B3BAA" w:rsidP="00342A0F">
            <w:pPr>
              <w:jc w:val="right"/>
              <w:rPr>
                <w:rFonts w:ascii="Times New Roman" w:hAnsi="Times New Roman" w:cs="Times New Roman"/>
                <w:color w:val="000000"/>
                <w:lang w:eastAsia="ru-RU"/>
              </w:rPr>
            </w:pPr>
          </w:p>
          <w:p w:rsidR="002B3BAA" w:rsidRPr="004E7B98" w:rsidRDefault="002B3BAA" w:rsidP="00342A0F">
            <w:pPr>
              <w:jc w:val="right"/>
              <w:rPr>
                <w:rFonts w:ascii="Times New Roman" w:eastAsia="Times New Roman" w:hAnsi="Times New Roman" w:cs="Times New Roman"/>
                <w:sz w:val="24"/>
                <w:szCs w:val="24"/>
                <w:lang w:eastAsia="ru-RU"/>
              </w:rPr>
            </w:pPr>
            <w:r w:rsidRPr="004E7B98">
              <w:rPr>
                <w:rFonts w:ascii="Times New Roman" w:eastAsia="Times New Roman" w:hAnsi="Times New Roman" w:cs="Times New Roman"/>
                <w:sz w:val="24"/>
                <w:szCs w:val="24"/>
                <w:lang w:eastAsia="ru-RU"/>
              </w:rPr>
              <w:t>УТВЕРЖДАЮ</w:t>
            </w:r>
          </w:p>
          <w:p w:rsidR="002B3BAA" w:rsidRDefault="002B3BAA" w:rsidP="00342A0F">
            <w:pPr>
              <w:keepNext/>
              <w:tabs>
                <w:tab w:val="left" w:pos="8520"/>
              </w:tabs>
              <w:autoSpaceDE w:val="0"/>
              <w:autoSpaceDN w:val="0"/>
              <w:spacing w:after="0" w:line="240" w:lineRule="auto"/>
              <w:jc w:val="right"/>
              <w:outlineLvl w:val="0"/>
              <w:rPr>
                <w:rFonts w:ascii="Times New Roman" w:eastAsia="Times New Roman" w:hAnsi="Times New Roman" w:cs="Times New Roman"/>
                <w:sz w:val="24"/>
                <w:szCs w:val="24"/>
                <w:lang w:eastAsia="ru-RU"/>
              </w:rPr>
            </w:pPr>
            <w:r w:rsidRPr="004E7B98">
              <w:rPr>
                <w:rFonts w:ascii="Times New Roman" w:eastAsia="Times New Roman" w:hAnsi="Times New Roman" w:cs="Times New Roman"/>
                <w:sz w:val="24"/>
                <w:szCs w:val="24"/>
                <w:lang w:eastAsia="ru-RU"/>
              </w:rPr>
              <w:t>Генеральный директор</w:t>
            </w:r>
          </w:p>
          <w:p w:rsidR="002B3BAA" w:rsidRPr="004E7B98" w:rsidRDefault="002B3BAA" w:rsidP="00342A0F">
            <w:pPr>
              <w:keepNext/>
              <w:tabs>
                <w:tab w:val="left" w:pos="8520"/>
              </w:tabs>
              <w:autoSpaceDE w:val="0"/>
              <w:autoSpaceDN w:val="0"/>
              <w:spacing w:after="0" w:line="240" w:lineRule="auto"/>
              <w:jc w:val="right"/>
              <w:outlineLvl w:val="0"/>
              <w:rPr>
                <w:rFonts w:ascii="Times New Roman" w:eastAsia="Times New Roman" w:hAnsi="Times New Roman" w:cs="Times New Roman"/>
                <w:sz w:val="24"/>
                <w:szCs w:val="24"/>
                <w:lang w:eastAsia="ru-RU"/>
              </w:rPr>
            </w:pPr>
            <w:r w:rsidRPr="004E7B98">
              <w:rPr>
                <w:rFonts w:ascii="Times New Roman" w:eastAsia="MS Mincho" w:hAnsi="Times New Roman" w:cs="Times New Roman"/>
                <w:bCs/>
                <w:color w:val="000000"/>
                <w:sz w:val="24"/>
                <w:szCs w:val="24"/>
                <w:lang w:eastAsia="ru-RU"/>
              </w:rPr>
              <w:t xml:space="preserve">ООО  </w:t>
            </w:r>
            <w:r>
              <w:rPr>
                <w:rFonts w:ascii="Times New Roman" w:eastAsia="MS Mincho" w:hAnsi="Times New Roman" w:cs="Times New Roman"/>
                <w:bCs/>
                <w:color w:val="000000"/>
                <w:sz w:val="24"/>
                <w:szCs w:val="24"/>
                <w:lang w:eastAsia="ru-RU"/>
              </w:rPr>
              <w:t>«</w:t>
            </w:r>
            <w:r w:rsidRPr="004E7B98">
              <w:rPr>
                <w:rFonts w:ascii="Times New Roman" w:eastAsia="MS Mincho" w:hAnsi="Times New Roman" w:cs="Times New Roman"/>
                <w:bCs/>
                <w:color w:val="000000"/>
                <w:sz w:val="24"/>
                <w:szCs w:val="24"/>
                <w:lang w:eastAsia="ru-RU"/>
              </w:rPr>
              <w:t>ИКЦ «Промышленная безопасность»</w:t>
            </w:r>
          </w:p>
          <w:p w:rsidR="002B3BAA" w:rsidRDefault="002B3BAA" w:rsidP="00342A0F">
            <w:pPr>
              <w:keepNext/>
              <w:keepLines/>
              <w:spacing w:after="0" w:line="240" w:lineRule="auto"/>
              <w:outlineLvl w:val="1"/>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p>
          <w:p w:rsidR="002B3BAA" w:rsidRPr="004E7B98" w:rsidRDefault="002B3BAA" w:rsidP="00342A0F">
            <w:pPr>
              <w:keepNext/>
              <w:keepLines/>
              <w:spacing w:after="0" w:line="240" w:lineRule="auto"/>
              <w:jc w:val="right"/>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napToGrid w:val="0"/>
                <w:sz w:val="24"/>
                <w:szCs w:val="24"/>
                <w:lang w:eastAsia="ru-RU"/>
              </w:rPr>
              <w:t xml:space="preserve">_______________________ </w:t>
            </w:r>
            <w:proofErr w:type="spellStart"/>
            <w:r>
              <w:rPr>
                <w:rFonts w:ascii="Times New Roman" w:eastAsia="Times New Roman" w:hAnsi="Times New Roman" w:cs="Times New Roman"/>
                <w:bCs/>
                <w:snapToGrid w:val="0"/>
                <w:sz w:val="24"/>
                <w:szCs w:val="24"/>
                <w:lang w:eastAsia="ru-RU"/>
              </w:rPr>
              <w:t>Д.О.</w:t>
            </w:r>
            <w:r w:rsidRPr="004E7B98">
              <w:rPr>
                <w:rFonts w:ascii="Times New Roman" w:eastAsia="Times New Roman" w:hAnsi="Times New Roman" w:cs="Times New Roman"/>
                <w:bCs/>
                <w:snapToGrid w:val="0"/>
                <w:sz w:val="24"/>
                <w:szCs w:val="24"/>
                <w:lang w:eastAsia="ru-RU"/>
              </w:rPr>
              <w:t>Чернышов</w:t>
            </w:r>
            <w:proofErr w:type="spellEnd"/>
          </w:p>
          <w:p w:rsidR="002B3BAA" w:rsidRPr="004E7B98" w:rsidRDefault="002B3BAA" w:rsidP="00342A0F">
            <w:pPr>
              <w:spacing w:after="0" w:line="240" w:lineRule="auto"/>
              <w:ind w:left="3540"/>
              <w:jc w:val="right"/>
              <w:rPr>
                <w:rFonts w:ascii="Times New Roman" w:eastAsia="Times New Roman" w:hAnsi="Times New Roman" w:cs="Times New Roman"/>
                <w:snapToGrid w:val="0"/>
                <w:sz w:val="24"/>
                <w:szCs w:val="28"/>
                <w:lang w:eastAsia="ru-RU"/>
              </w:rPr>
            </w:pPr>
          </w:p>
          <w:p w:rsidR="002B3BAA" w:rsidRPr="004E7B98" w:rsidRDefault="002B3BAA" w:rsidP="00342A0F">
            <w:pPr>
              <w:spacing w:after="0" w:line="240" w:lineRule="auto"/>
              <w:jc w:val="right"/>
              <w:rPr>
                <w:rFonts w:ascii="Times New Roman" w:eastAsia="Times New Roman" w:hAnsi="Times New Roman" w:cs="Times New Roman"/>
                <w:snapToGrid w:val="0"/>
                <w:sz w:val="24"/>
                <w:szCs w:val="28"/>
                <w:lang w:eastAsia="ru-RU"/>
              </w:rPr>
            </w:pPr>
            <w:r w:rsidRPr="004E7B98">
              <w:rPr>
                <w:rFonts w:ascii="Times New Roman" w:eastAsia="Times New Roman" w:hAnsi="Times New Roman" w:cs="Times New Roman"/>
                <w:snapToGrid w:val="0"/>
                <w:sz w:val="24"/>
                <w:szCs w:val="28"/>
                <w:lang w:eastAsia="ru-RU"/>
              </w:rPr>
              <w:t>«____»___________ 201</w:t>
            </w:r>
            <w:r>
              <w:rPr>
                <w:rFonts w:ascii="Times New Roman" w:eastAsia="Times New Roman" w:hAnsi="Times New Roman" w:cs="Times New Roman"/>
                <w:snapToGrid w:val="0"/>
                <w:sz w:val="24"/>
                <w:szCs w:val="28"/>
                <w:lang w:eastAsia="ru-RU"/>
              </w:rPr>
              <w:t>4</w:t>
            </w:r>
            <w:r w:rsidRPr="004E7B98">
              <w:rPr>
                <w:rFonts w:ascii="Times New Roman" w:eastAsia="Times New Roman" w:hAnsi="Times New Roman" w:cs="Times New Roman"/>
                <w:snapToGrid w:val="0"/>
                <w:sz w:val="24"/>
                <w:szCs w:val="28"/>
                <w:lang w:eastAsia="ru-RU"/>
              </w:rPr>
              <w:t xml:space="preserve"> г.</w:t>
            </w:r>
          </w:p>
          <w:p w:rsidR="002B3BAA" w:rsidRPr="00B26761" w:rsidRDefault="002B3BAA" w:rsidP="00342A0F">
            <w:pPr>
              <w:pStyle w:val="a3"/>
              <w:jc w:val="right"/>
              <w:rPr>
                <w:rFonts w:ascii="Times New Roman" w:hAnsi="Times New Roman" w:cs="Times New Roman"/>
                <w:lang w:eastAsia="ru-RU"/>
              </w:rPr>
            </w:pPr>
          </w:p>
        </w:tc>
      </w:tr>
    </w:tbl>
    <w:p w:rsidR="00BA4DA9" w:rsidRPr="0089639E" w:rsidRDefault="00BA4DA9" w:rsidP="0089639E">
      <w:pPr>
        <w:pStyle w:val="a3"/>
        <w:jc w:val="center"/>
        <w:rPr>
          <w:rFonts w:ascii="Times New Roman" w:hAnsi="Times New Roman" w:cs="Times New Roman"/>
          <w:b/>
          <w:sz w:val="24"/>
          <w:szCs w:val="24"/>
          <w:lang w:eastAsia="ru-RU"/>
        </w:rPr>
      </w:pPr>
      <w:bookmarkStart w:id="0" w:name="_GoBack"/>
      <w:bookmarkEnd w:id="0"/>
      <w:r w:rsidRPr="00BA4DA9">
        <w:rPr>
          <w:lang w:eastAsia="ru-RU"/>
        </w:rPr>
        <w:br/>
      </w:r>
      <w:r w:rsidRPr="0089639E">
        <w:rPr>
          <w:rFonts w:ascii="Times New Roman" w:hAnsi="Times New Roman" w:cs="Times New Roman"/>
          <w:b/>
          <w:sz w:val="24"/>
          <w:szCs w:val="24"/>
          <w:lang w:eastAsia="ru-RU"/>
        </w:rPr>
        <w:t>Правила</w:t>
      </w:r>
    </w:p>
    <w:p w:rsidR="00BA4DA9" w:rsidRPr="0089639E" w:rsidRDefault="00BA4DA9" w:rsidP="0089639E">
      <w:pPr>
        <w:pStyle w:val="a3"/>
        <w:jc w:val="center"/>
        <w:rPr>
          <w:rFonts w:ascii="Times New Roman" w:hAnsi="Times New Roman" w:cs="Times New Roman"/>
          <w:b/>
          <w:sz w:val="24"/>
          <w:szCs w:val="24"/>
          <w:lang w:eastAsia="ru-RU"/>
        </w:rPr>
      </w:pPr>
      <w:r w:rsidRPr="0089639E">
        <w:rPr>
          <w:rFonts w:ascii="Times New Roman" w:hAnsi="Times New Roman" w:cs="Times New Roman"/>
          <w:b/>
          <w:sz w:val="24"/>
          <w:szCs w:val="24"/>
          <w:lang w:eastAsia="ru-RU"/>
        </w:rPr>
        <w:t>оказания платных образовательных услуг</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w:t>
      </w:r>
    </w:p>
    <w:p w:rsidR="00BA4DA9" w:rsidRPr="00EF1D19" w:rsidRDefault="00BA4DA9" w:rsidP="007F48AE">
      <w:pPr>
        <w:pStyle w:val="a3"/>
        <w:jc w:val="center"/>
        <w:rPr>
          <w:rFonts w:ascii="Times New Roman" w:hAnsi="Times New Roman" w:cs="Times New Roman"/>
          <w:b/>
          <w:lang w:eastAsia="ru-RU"/>
        </w:rPr>
      </w:pPr>
      <w:r w:rsidRPr="00EF1D19">
        <w:rPr>
          <w:rFonts w:ascii="Times New Roman" w:hAnsi="Times New Roman" w:cs="Times New Roman"/>
          <w:b/>
          <w:lang w:eastAsia="ru-RU"/>
        </w:rPr>
        <w:t>I. Общие положения</w:t>
      </w:r>
    </w:p>
    <w:p w:rsidR="00BA4DA9" w:rsidRPr="0089639E" w:rsidRDefault="00BA4DA9" w:rsidP="007F48AE">
      <w:pPr>
        <w:pStyle w:val="a3"/>
        <w:jc w:val="center"/>
        <w:rPr>
          <w:rFonts w:ascii="Times New Roman" w:hAnsi="Times New Roman" w:cs="Times New Roman"/>
          <w:lang w:eastAsia="ru-RU"/>
        </w:rPr>
      </w:pP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xml:space="preserve"> 1. Настоящие Правила  разработаны в соответствие с Постановление Правительства РФ от 15 августа 2013 г. № 706 “Об утверждении Правил оказания платных образовательных услуг” и определяют порядок оказания платных образовательных услуг в </w:t>
      </w:r>
      <w:r w:rsidR="00373834">
        <w:rPr>
          <w:rFonts w:ascii="Times New Roman" w:hAnsi="Times New Roman" w:cs="Times New Roman"/>
          <w:lang w:eastAsia="ru-RU"/>
        </w:rPr>
        <w:t>Учебном центре ООО «ИКЦ «</w:t>
      </w:r>
      <w:proofErr w:type="spellStart"/>
      <w:r w:rsidR="00373834">
        <w:rPr>
          <w:rFonts w:ascii="Times New Roman" w:hAnsi="Times New Roman" w:cs="Times New Roman"/>
          <w:lang w:eastAsia="ru-RU"/>
        </w:rPr>
        <w:t>Промбезопасность</w:t>
      </w:r>
      <w:proofErr w:type="spellEnd"/>
      <w:r w:rsidR="00373834">
        <w:rPr>
          <w:rFonts w:ascii="Times New Roman" w:hAnsi="Times New Roman" w:cs="Times New Roman"/>
          <w:lang w:eastAsia="ru-RU"/>
        </w:rPr>
        <w:t>».</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2. Понятия, используемые в настоящих Правилах:</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xml:space="preserve">"исполнитель" – </w:t>
      </w:r>
      <w:r w:rsidR="00373834">
        <w:rPr>
          <w:rFonts w:ascii="Times New Roman" w:hAnsi="Times New Roman" w:cs="Times New Roman"/>
          <w:lang w:eastAsia="ru-RU"/>
        </w:rPr>
        <w:t>ООО «ИКЦ «</w:t>
      </w:r>
      <w:proofErr w:type="spellStart"/>
      <w:r w:rsidR="00373834">
        <w:rPr>
          <w:rFonts w:ascii="Times New Roman" w:hAnsi="Times New Roman" w:cs="Times New Roman"/>
          <w:lang w:eastAsia="ru-RU"/>
        </w:rPr>
        <w:t>Промбезопасность</w:t>
      </w:r>
      <w:proofErr w:type="spellEnd"/>
      <w:r w:rsidR="00373834">
        <w:rPr>
          <w:rFonts w:ascii="Times New Roman" w:hAnsi="Times New Roman" w:cs="Times New Roman"/>
          <w:lang w:eastAsia="ru-RU"/>
        </w:rPr>
        <w:t>».</w:t>
      </w:r>
    </w:p>
    <w:p w:rsidR="00BA4DA9" w:rsidRPr="0089639E" w:rsidRDefault="00BA4DA9" w:rsidP="0089639E">
      <w:pPr>
        <w:pStyle w:val="a3"/>
        <w:jc w:val="both"/>
        <w:rPr>
          <w:rFonts w:ascii="Times New Roman" w:hAnsi="Times New Roman" w:cs="Times New Roman"/>
          <w:lang w:eastAsia="ru-RU"/>
        </w:rPr>
      </w:pPr>
      <w:proofErr w:type="gramStart"/>
      <w:r w:rsidRPr="0089639E">
        <w:rPr>
          <w:rFonts w:ascii="Times New Roman" w:hAnsi="Times New Roman" w:cs="Times New Roman"/>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89639E">
        <w:rPr>
          <w:rFonts w:ascii="Times New Roman" w:hAnsi="Times New Roman" w:cs="Times New Roman"/>
          <w:lang w:eastAsia="ru-RU"/>
        </w:rPr>
        <w:t xml:space="preserve"> </w:t>
      </w:r>
      <w:proofErr w:type="gramStart"/>
      <w:r w:rsidRPr="0089639E">
        <w:rPr>
          <w:rFonts w:ascii="Times New Roman" w:hAnsi="Times New Roman" w:cs="Times New Roman"/>
          <w:lang w:eastAsia="ru-RU"/>
        </w:rPr>
        <w:t>объеме</w:t>
      </w:r>
      <w:proofErr w:type="gramEnd"/>
      <w:r w:rsidRPr="0089639E">
        <w:rPr>
          <w:rFonts w:ascii="Times New Roman" w:hAnsi="Times New Roman" w:cs="Times New Roman"/>
          <w:lang w:eastAsia="ru-RU"/>
        </w:rPr>
        <w:t>, предусмотренном образовательными программами (частью образовательной программы);</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"обучающийся" - физическое лицо, осваивающее образовательную программу;</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3</w:t>
      </w:r>
      <w:r w:rsidR="00BA4DA9" w:rsidRPr="0089639E">
        <w:rPr>
          <w:rFonts w:ascii="Times New Roman" w:hAnsi="Times New Roman" w:cs="Times New Roman"/>
          <w:lang w:eastAsia="ru-RU"/>
        </w:rPr>
        <w:t>.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4</w:t>
      </w:r>
      <w:r w:rsidR="00BA4DA9" w:rsidRPr="0089639E">
        <w:rPr>
          <w:rFonts w:ascii="Times New Roman" w:hAnsi="Times New Roman" w:cs="Times New Roman"/>
          <w:lang w:eastAsia="ru-RU"/>
        </w:rPr>
        <w:t>.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5</w:t>
      </w:r>
      <w:r w:rsidR="00BA4DA9" w:rsidRPr="0089639E">
        <w:rPr>
          <w:rFonts w:ascii="Times New Roman" w:hAnsi="Times New Roman" w:cs="Times New Roman"/>
          <w:lang w:eastAsia="ru-RU"/>
        </w:rPr>
        <w:t xml:space="preserve">.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w:t>
      </w:r>
      <w:r w:rsidR="00BA4DA9" w:rsidRPr="0089639E">
        <w:rPr>
          <w:rFonts w:ascii="Times New Roman" w:hAnsi="Times New Roman" w:cs="Times New Roman"/>
          <w:lang w:eastAsia="ru-RU"/>
        </w:rPr>
        <w:lastRenderedPageBreak/>
        <w:t>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6</w:t>
      </w:r>
      <w:r w:rsidR="00BA4DA9" w:rsidRPr="0089639E">
        <w:rPr>
          <w:rFonts w:ascii="Times New Roman" w:hAnsi="Times New Roman" w:cs="Times New Roman"/>
          <w:lang w:eastAsia="ru-RU"/>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i/>
          <w:iCs/>
          <w:lang w:eastAsia="ru-RU"/>
        </w:rPr>
        <w:t> </w:t>
      </w:r>
    </w:p>
    <w:p w:rsidR="00BA4DA9" w:rsidRDefault="00BA4DA9" w:rsidP="00EF1D19">
      <w:pPr>
        <w:pStyle w:val="a3"/>
        <w:jc w:val="center"/>
        <w:rPr>
          <w:rFonts w:ascii="Times New Roman" w:hAnsi="Times New Roman" w:cs="Times New Roman"/>
          <w:b/>
          <w:lang w:eastAsia="ru-RU"/>
        </w:rPr>
      </w:pPr>
      <w:r w:rsidRPr="00EF1D19">
        <w:rPr>
          <w:rFonts w:ascii="Times New Roman" w:hAnsi="Times New Roman" w:cs="Times New Roman"/>
          <w:b/>
          <w:lang w:eastAsia="ru-RU"/>
        </w:rPr>
        <w:t>II. Информация о платных образовательных услугах, порядок заключения договоров</w:t>
      </w:r>
    </w:p>
    <w:p w:rsidR="00EF1D19" w:rsidRPr="00EF1D19" w:rsidRDefault="00EF1D19" w:rsidP="00EF1D19">
      <w:pPr>
        <w:pStyle w:val="a3"/>
        <w:jc w:val="center"/>
        <w:rPr>
          <w:rFonts w:ascii="Times New Roman" w:hAnsi="Times New Roman" w:cs="Times New Roman"/>
          <w:b/>
          <w:lang w:eastAsia="ru-RU"/>
        </w:rPr>
      </w:pP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1</w:t>
      </w:r>
      <w:r w:rsidR="00BA4DA9" w:rsidRPr="0089639E">
        <w:rPr>
          <w:rFonts w:ascii="Times New Roman" w:hAnsi="Times New Roman" w:cs="Times New Roman"/>
          <w:lang w:eastAsia="ru-RU"/>
        </w:rPr>
        <w:t>.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2</w:t>
      </w:r>
      <w:r w:rsidR="00BA4DA9" w:rsidRPr="0089639E">
        <w:rPr>
          <w:rFonts w:ascii="Times New Roman" w:hAnsi="Times New Roman" w:cs="Times New Roman"/>
          <w:lang w:eastAsia="ru-RU"/>
        </w:rPr>
        <w:t>.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3</w:t>
      </w:r>
      <w:r w:rsidR="00BA4DA9" w:rsidRPr="0089639E">
        <w:rPr>
          <w:rFonts w:ascii="Times New Roman" w:hAnsi="Times New Roman" w:cs="Times New Roman"/>
          <w:lang w:eastAsia="ru-RU"/>
        </w:rPr>
        <w:t xml:space="preserve">. Информация, предусмотренная пунктами </w:t>
      </w:r>
      <w:r>
        <w:rPr>
          <w:rFonts w:ascii="Times New Roman" w:hAnsi="Times New Roman" w:cs="Times New Roman"/>
          <w:lang w:eastAsia="ru-RU"/>
        </w:rPr>
        <w:t>1</w:t>
      </w:r>
      <w:r w:rsidR="00BA4DA9" w:rsidRPr="0089639E">
        <w:rPr>
          <w:rFonts w:ascii="Times New Roman" w:hAnsi="Times New Roman" w:cs="Times New Roman"/>
          <w:lang w:eastAsia="ru-RU"/>
        </w:rPr>
        <w:t xml:space="preserve"> и </w:t>
      </w:r>
      <w:r>
        <w:rPr>
          <w:rFonts w:ascii="Times New Roman" w:hAnsi="Times New Roman" w:cs="Times New Roman"/>
          <w:lang w:eastAsia="ru-RU"/>
        </w:rPr>
        <w:t xml:space="preserve">3, раздела </w:t>
      </w:r>
      <w:r>
        <w:rPr>
          <w:rFonts w:ascii="Times New Roman" w:hAnsi="Times New Roman" w:cs="Times New Roman"/>
          <w:lang w:val="en-US" w:eastAsia="ru-RU"/>
        </w:rPr>
        <w:t>II</w:t>
      </w:r>
      <w:r w:rsidR="00BA4DA9" w:rsidRPr="0089639E">
        <w:rPr>
          <w:rFonts w:ascii="Times New Roman" w:hAnsi="Times New Roman" w:cs="Times New Roman"/>
          <w:lang w:eastAsia="ru-RU"/>
        </w:rPr>
        <w:t xml:space="preserve"> настоящих Правил, предоставляется исполнителем в месте фактического осуществления образовательной деятельности.</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4</w:t>
      </w:r>
      <w:r w:rsidR="00BA4DA9" w:rsidRPr="0089639E">
        <w:rPr>
          <w:rFonts w:ascii="Times New Roman" w:hAnsi="Times New Roman" w:cs="Times New Roman"/>
          <w:lang w:eastAsia="ru-RU"/>
        </w:rPr>
        <w:t>. Договор заключается в простой письменной форме и содержит следующие сведения: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а) полное наименование исполнителя;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б) место нахождения;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в) наименование или фамилия, имя, отчество (при наличии) заказчика, телефон заказчика;</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г) место нахождения или место жительства заказчика;</w:t>
      </w:r>
    </w:p>
    <w:p w:rsidR="00BA4DA9" w:rsidRPr="0089639E" w:rsidRDefault="00BA4DA9" w:rsidP="0089639E">
      <w:pPr>
        <w:pStyle w:val="a3"/>
        <w:jc w:val="both"/>
        <w:rPr>
          <w:rFonts w:ascii="Times New Roman" w:hAnsi="Times New Roman" w:cs="Times New Roman"/>
          <w:lang w:eastAsia="ru-RU"/>
        </w:rPr>
      </w:pPr>
      <w:proofErr w:type="gramStart"/>
      <w:r w:rsidRPr="0089639E">
        <w:rPr>
          <w:rFonts w:ascii="Times New Roman" w:hAnsi="Times New Roman" w:cs="Times New Roman"/>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89639E">
        <w:rPr>
          <w:rFonts w:ascii="Times New Roman" w:hAnsi="Times New Roman" w:cs="Times New Roman"/>
          <w:lang w:eastAsia="ru-RU"/>
        </w:rPr>
        <w:t>услуг</w:t>
      </w:r>
      <w:proofErr w:type="gramEnd"/>
      <w:r w:rsidRPr="0089639E">
        <w:rPr>
          <w:rFonts w:ascii="Times New Roman" w:hAnsi="Times New Roman" w:cs="Times New Roman"/>
          <w:lang w:eastAsia="ru-RU"/>
        </w:rPr>
        <w:t xml:space="preserve"> в пользу обучающегося, не являющегося заказчиком по договору);</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ж) права, обязанности и ответственность исполнителя, заказчика и обучающегося;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з) полная стоимость образовательных услуг, порядок их оплаты;</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л) форма обучения;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м) сроки освоения образовательной программы (продолжительность обучения);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xml:space="preserve">н) вид документа (при наличии), выдаваемого </w:t>
      </w:r>
      <w:proofErr w:type="gramStart"/>
      <w:r w:rsidRPr="0089639E">
        <w:rPr>
          <w:rFonts w:ascii="Times New Roman" w:hAnsi="Times New Roman" w:cs="Times New Roman"/>
          <w:lang w:eastAsia="ru-RU"/>
        </w:rPr>
        <w:t>обучающемуся</w:t>
      </w:r>
      <w:proofErr w:type="gramEnd"/>
      <w:r w:rsidRPr="0089639E">
        <w:rPr>
          <w:rFonts w:ascii="Times New Roman" w:hAnsi="Times New Roman" w:cs="Times New Roman"/>
          <w:lang w:eastAsia="ru-RU"/>
        </w:rPr>
        <w:t xml:space="preserve"> после успешного освоения им соответствующей образовательной программы (части образовательной программы);</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о) порядок изменения и расторжения договора;</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п) другие необходимые сведения, связанные со спецификой оказываемых платных образовательных услуг.</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5</w:t>
      </w:r>
      <w:r w:rsidR="00BA4DA9" w:rsidRPr="0089639E">
        <w:rPr>
          <w:rFonts w:ascii="Times New Roman" w:hAnsi="Times New Roman" w:cs="Times New Roman"/>
          <w:lang w:eastAsia="ru-RU"/>
        </w:rPr>
        <w:t>.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6</w:t>
      </w:r>
      <w:r w:rsidR="00BA4DA9" w:rsidRPr="0089639E">
        <w:rPr>
          <w:rFonts w:ascii="Times New Roman" w:hAnsi="Times New Roman" w:cs="Times New Roman"/>
          <w:lang w:eastAsia="ru-RU"/>
        </w:rPr>
        <w:t>.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t>7</w:t>
      </w:r>
      <w:r w:rsidR="00BA4DA9" w:rsidRPr="0089639E">
        <w:rPr>
          <w:rFonts w:ascii="Times New Roman" w:hAnsi="Times New Roman" w:cs="Times New Roman"/>
          <w:lang w:eastAsia="ru-RU"/>
        </w:rPr>
        <w:t>.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i/>
          <w:iCs/>
          <w:lang w:eastAsia="ru-RU"/>
        </w:rPr>
        <w:t> </w:t>
      </w:r>
    </w:p>
    <w:p w:rsidR="00BA4DA9" w:rsidRDefault="00BA4DA9" w:rsidP="007F48AE">
      <w:pPr>
        <w:pStyle w:val="a3"/>
        <w:jc w:val="center"/>
        <w:rPr>
          <w:rFonts w:ascii="Times New Roman" w:hAnsi="Times New Roman" w:cs="Times New Roman"/>
          <w:b/>
          <w:lang w:eastAsia="ru-RU"/>
        </w:rPr>
      </w:pPr>
      <w:r w:rsidRPr="007F48AE">
        <w:rPr>
          <w:rFonts w:ascii="Times New Roman" w:hAnsi="Times New Roman" w:cs="Times New Roman"/>
          <w:b/>
          <w:lang w:eastAsia="ru-RU"/>
        </w:rPr>
        <w:t>III. Ответственность исполнителя и заказчика</w:t>
      </w:r>
    </w:p>
    <w:p w:rsidR="007F48AE" w:rsidRPr="007F48AE" w:rsidRDefault="007F48AE" w:rsidP="007F48AE">
      <w:pPr>
        <w:pStyle w:val="a3"/>
        <w:jc w:val="center"/>
        <w:rPr>
          <w:rFonts w:ascii="Times New Roman" w:hAnsi="Times New Roman" w:cs="Times New Roman"/>
          <w:b/>
          <w:lang w:eastAsia="ru-RU"/>
        </w:rPr>
      </w:pP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BA4DA9" w:rsidRPr="0089639E" w:rsidRDefault="00EF1D19" w:rsidP="0089639E">
      <w:pPr>
        <w:pStyle w:val="a3"/>
        <w:jc w:val="both"/>
        <w:rPr>
          <w:rFonts w:ascii="Times New Roman" w:hAnsi="Times New Roman" w:cs="Times New Roman"/>
          <w:lang w:eastAsia="ru-RU"/>
        </w:rPr>
      </w:pPr>
      <w:r>
        <w:rPr>
          <w:rFonts w:ascii="Times New Roman" w:hAnsi="Times New Roman" w:cs="Times New Roman"/>
          <w:lang w:eastAsia="ru-RU"/>
        </w:rPr>
        <w:lastRenderedPageBreak/>
        <w:t>2</w:t>
      </w:r>
      <w:r w:rsidR="00BA4DA9" w:rsidRPr="0089639E">
        <w:rPr>
          <w:rFonts w:ascii="Times New Roman" w:hAnsi="Times New Roman" w:cs="Times New Roman"/>
          <w:lang w:eastAsia="ru-RU"/>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а) безвозмездного оказания образовательных услуг;</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б) соразмерного уменьшения стоимости оказанных платных образовательных услуг;</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3</w:t>
      </w:r>
      <w:r w:rsidR="00BA4DA9" w:rsidRPr="0089639E">
        <w:rPr>
          <w:rFonts w:ascii="Times New Roman" w:hAnsi="Times New Roman" w:cs="Times New Roman"/>
          <w:lang w:eastAsia="ru-RU"/>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4</w:t>
      </w:r>
      <w:r w:rsidR="00BA4DA9" w:rsidRPr="0089639E">
        <w:rPr>
          <w:rFonts w:ascii="Times New Roman" w:hAnsi="Times New Roman" w:cs="Times New Roman"/>
          <w:lang w:eastAsia="ru-RU"/>
        </w:rPr>
        <w:t>.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в) потребовать уменьшения стоимости платных образовательных услуг;</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г) расторгнуть договор.</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5</w:t>
      </w:r>
      <w:r w:rsidR="00BA4DA9" w:rsidRPr="0089639E">
        <w:rPr>
          <w:rFonts w:ascii="Times New Roman" w:hAnsi="Times New Roman" w:cs="Times New Roman"/>
          <w:lang w:eastAsia="ru-RU"/>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6</w:t>
      </w:r>
      <w:r w:rsidR="00BA4DA9" w:rsidRPr="0089639E">
        <w:rPr>
          <w:rFonts w:ascii="Times New Roman" w:hAnsi="Times New Roman" w:cs="Times New Roman"/>
          <w:lang w:eastAsia="ru-RU"/>
        </w:rPr>
        <w:t xml:space="preserve">. По инициативе исполнителя </w:t>
      </w:r>
      <w:proofErr w:type="gramStart"/>
      <w:r w:rsidR="00BA4DA9" w:rsidRPr="0089639E">
        <w:rPr>
          <w:rFonts w:ascii="Times New Roman" w:hAnsi="Times New Roman" w:cs="Times New Roman"/>
          <w:lang w:eastAsia="ru-RU"/>
        </w:rPr>
        <w:t>договор</w:t>
      </w:r>
      <w:proofErr w:type="gramEnd"/>
      <w:r w:rsidR="00BA4DA9" w:rsidRPr="0089639E">
        <w:rPr>
          <w:rFonts w:ascii="Times New Roman" w:hAnsi="Times New Roman" w:cs="Times New Roman"/>
          <w:lang w:eastAsia="ru-RU"/>
        </w:rPr>
        <w:t xml:space="preserve"> может быть расторгнут в одностороннем порядке в следующем случае:</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а</w:t>
      </w:r>
      <w:r w:rsidR="00BA4DA9" w:rsidRPr="0089639E">
        <w:rPr>
          <w:rFonts w:ascii="Times New Roman" w:hAnsi="Times New Roman" w:cs="Times New Roman"/>
          <w:lang w:eastAsia="ru-RU"/>
        </w:rPr>
        <w:t xml:space="preserve">) невыполнение </w:t>
      </w:r>
      <w:proofErr w:type="gramStart"/>
      <w:r w:rsidR="00BA4DA9" w:rsidRPr="0089639E">
        <w:rPr>
          <w:rFonts w:ascii="Times New Roman" w:hAnsi="Times New Roman" w:cs="Times New Roman"/>
          <w:lang w:eastAsia="ru-RU"/>
        </w:rPr>
        <w:t>обучающимся</w:t>
      </w:r>
      <w:proofErr w:type="gramEnd"/>
      <w:r w:rsidR="00BA4DA9" w:rsidRPr="0089639E">
        <w:rPr>
          <w:rFonts w:ascii="Times New Roman" w:hAnsi="Times New Roman" w:cs="Times New Roman"/>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б</w:t>
      </w:r>
      <w:r w:rsidR="00BA4DA9" w:rsidRPr="0089639E">
        <w:rPr>
          <w:rFonts w:ascii="Times New Roman" w:hAnsi="Times New Roman" w:cs="Times New Roman"/>
          <w:lang w:eastAsia="ru-RU"/>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в</w:t>
      </w:r>
      <w:r w:rsidR="00BA4DA9" w:rsidRPr="0089639E">
        <w:rPr>
          <w:rFonts w:ascii="Times New Roman" w:hAnsi="Times New Roman" w:cs="Times New Roman"/>
          <w:lang w:eastAsia="ru-RU"/>
        </w:rPr>
        <w:t>) просрочка оплаты стоимости платных образовательных услуг;</w:t>
      </w:r>
    </w:p>
    <w:p w:rsidR="00BA4DA9" w:rsidRPr="0089639E" w:rsidRDefault="007F48AE" w:rsidP="0089639E">
      <w:pPr>
        <w:pStyle w:val="a3"/>
        <w:jc w:val="both"/>
        <w:rPr>
          <w:rFonts w:ascii="Times New Roman" w:hAnsi="Times New Roman" w:cs="Times New Roman"/>
          <w:lang w:eastAsia="ru-RU"/>
        </w:rPr>
      </w:pPr>
      <w:r>
        <w:rPr>
          <w:rFonts w:ascii="Times New Roman" w:hAnsi="Times New Roman" w:cs="Times New Roman"/>
          <w:lang w:eastAsia="ru-RU"/>
        </w:rPr>
        <w:t>г</w:t>
      </w:r>
      <w:r w:rsidR="00BA4DA9" w:rsidRPr="0089639E">
        <w:rPr>
          <w:rFonts w:ascii="Times New Roman" w:hAnsi="Times New Roman" w:cs="Times New Roman"/>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BA4DA9" w:rsidRPr="0089639E" w:rsidRDefault="00BA4DA9" w:rsidP="0089639E">
      <w:pPr>
        <w:pStyle w:val="a3"/>
        <w:jc w:val="both"/>
        <w:rPr>
          <w:rFonts w:ascii="Times New Roman" w:hAnsi="Times New Roman" w:cs="Times New Roman"/>
          <w:lang w:eastAsia="ru-RU"/>
        </w:rPr>
      </w:pPr>
      <w:r w:rsidRPr="0089639E">
        <w:rPr>
          <w:rFonts w:ascii="Times New Roman" w:hAnsi="Times New Roman" w:cs="Times New Roman"/>
          <w:lang w:eastAsia="ru-RU"/>
        </w:rPr>
        <w:t> </w:t>
      </w:r>
    </w:p>
    <w:p w:rsidR="00A15AD9" w:rsidRPr="0089639E" w:rsidRDefault="00A15AD9" w:rsidP="0089639E">
      <w:pPr>
        <w:pStyle w:val="a3"/>
        <w:jc w:val="both"/>
        <w:rPr>
          <w:rFonts w:ascii="Times New Roman" w:hAnsi="Times New Roman" w:cs="Times New Roman"/>
        </w:rPr>
      </w:pPr>
    </w:p>
    <w:sectPr w:rsidR="00A15AD9" w:rsidRPr="0089639E" w:rsidSect="007F48A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F2"/>
    <w:rsid w:val="000C03EC"/>
    <w:rsid w:val="001D6E7D"/>
    <w:rsid w:val="002B3BAA"/>
    <w:rsid w:val="00373834"/>
    <w:rsid w:val="005A5750"/>
    <w:rsid w:val="007F48AE"/>
    <w:rsid w:val="0089639E"/>
    <w:rsid w:val="00A15AD9"/>
    <w:rsid w:val="00BA4DA9"/>
    <w:rsid w:val="00EF1D19"/>
    <w:rsid w:val="00FC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39E"/>
    <w:pPr>
      <w:spacing w:after="0" w:line="240" w:lineRule="auto"/>
    </w:pPr>
  </w:style>
  <w:style w:type="paragraph" w:styleId="a4">
    <w:name w:val="Balloon Text"/>
    <w:basedOn w:val="a"/>
    <w:link w:val="a5"/>
    <w:uiPriority w:val="99"/>
    <w:semiHidden/>
    <w:unhideWhenUsed/>
    <w:rsid w:val="002B3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39E"/>
    <w:pPr>
      <w:spacing w:after="0" w:line="240" w:lineRule="auto"/>
    </w:pPr>
  </w:style>
  <w:style w:type="paragraph" w:styleId="a4">
    <w:name w:val="Balloon Text"/>
    <w:basedOn w:val="a"/>
    <w:link w:val="a5"/>
    <w:uiPriority w:val="99"/>
    <w:semiHidden/>
    <w:unhideWhenUsed/>
    <w:rsid w:val="002B3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dc:creator>
  <cp:keywords/>
  <dc:description/>
  <cp:lastModifiedBy>DIM</cp:lastModifiedBy>
  <cp:revision>10</cp:revision>
  <cp:lastPrinted>2014-11-27T04:47:00Z</cp:lastPrinted>
  <dcterms:created xsi:type="dcterms:W3CDTF">2014-10-20T22:26:00Z</dcterms:created>
  <dcterms:modified xsi:type="dcterms:W3CDTF">2014-11-27T04:57:00Z</dcterms:modified>
</cp:coreProperties>
</file>